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F6A94" w14:textId="77777777" w:rsidR="00ED5FE2" w:rsidRPr="00ED5FE2" w:rsidRDefault="00ED5FE2" w:rsidP="00F53774">
      <w:pPr>
        <w:spacing w:before="120" w:after="120"/>
        <w:jc w:val="right"/>
        <w:rPr>
          <w:bCs/>
          <w:i/>
          <w:iCs/>
        </w:rPr>
      </w:pPr>
      <w:r w:rsidRPr="00ED5FE2">
        <w:rPr>
          <w:bCs/>
          <w:i/>
          <w:iCs/>
        </w:rPr>
        <w:t>Приложение 1</w:t>
      </w:r>
    </w:p>
    <w:p w14:paraId="52169C73" w14:textId="74E654C8" w:rsidR="008A64CB" w:rsidRPr="001D6B0F" w:rsidRDefault="00BC59F7" w:rsidP="00E772EF">
      <w:pPr>
        <w:jc w:val="center"/>
        <w:rPr>
          <w:b/>
        </w:rPr>
      </w:pPr>
      <w:r w:rsidRPr="001D6B0F">
        <w:rPr>
          <w:b/>
        </w:rPr>
        <w:t>Список</w:t>
      </w:r>
    </w:p>
    <w:p w14:paraId="738FEDEA" w14:textId="28FB335D" w:rsidR="00BC59F7" w:rsidRDefault="008A64CB" w:rsidP="00E772EF">
      <w:pPr>
        <w:jc w:val="center"/>
        <w:rPr>
          <w:b/>
        </w:rPr>
      </w:pPr>
      <w:r w:rsidRPr="001D6B0F">
        <w:rPr>
          <w:b/>
        </w:rPr>
        <w:t xml:space="preserve"> </w:t>
      </w:r>
      <w:r w:rsidR="00BC59F7" w:rsidRPr="001D6B0F">
        <w:rPr>
          <w:b/>
        </w:rPr>
        <w:t>участников</w:t>
      </w:r>
      <w:r w:rsidR="00DF3828" w:rsidRPr="001D6B0F">
        <w:rPr>
          <w:b/>
        </w:rPr>
        <w:t xml:space="preserve"> заседания ТК 357</w:t>
      </w:r>
      <w:r w:rsidR="009C2B25">
        <w:rPr>
          <w:b/>
        </w:rPr>
        <w:t>/МТК 7</w:t>
      </w:r>
    </w:p>
    <w:p w14:paraId="308AD9B2" w14:textId="77777777" w:rsidR="00ED5FE2" w:rsidRDefault="00ED5FE2" w:rsidP="00ED5FE2">
      <w:pPr>
        <w:spacing w:line="276" w:lineRule="auto"/>
        <w:rPr>
          <w:b/>
          <w:sz w:val="26"/>
          <w:szCs w:val="26"/>
        </w:rPr>
      </w:pPr>
    </w:p>
    <w:p w14:paraId="17174C5D" w14:textId="6EAED2E3" w:rsidR="008771AC" w:rsidRPr="008771AC" w:rsidRDefault="00BC3DE5" w:rsidP="008771AC">
      <w:pPr>
        <w:spacing w:line="276" w:lineRule="auto"/>
        <w:rPr>
          <w:b/>
        </w:rPr>
      </w:pPr>
      <w:bookmarkStart w:id="0" w:name="_Hlk146117100"/>
      <w:r w:rsidRPr="00BC3DE5">
        <w:rPr>
          <w:b/>
        </w:rPr>
        <w:t>г. Санкт-Петербург,</w:t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 w:rsidRPr="008771AC">
        <w:rPr>
          <w:b/>
        </w:rPr>
        <w:tab/>
      </w:r>
      <w:r w:rsidR="008771AC">
        <w:rPr>
          <w:b/>
        </w:rPr>
        <w:tab/>
      </w:r>
      <w:r w:rsidR="008771AC">
        <w:rPr>
          <w:b/>
        </w:rPr>
        <w:tab/>
      </w:r>
      <w:r>
        <w:rPr>
          <w:b/>
        </w:rPr>
        <w:t>09</w:t>
      </w:r>
      <w:r w:rsidR="008771AC" w:rsidRPr="008771AC">
        <w:rPr>
          <w:b/>
        </w:rPr>
        <w:t>.</w:t>
      </w:r>
      <w:r>
        <w:rPr>
          <w:b/>
        </w:rPr>
        <w:t>10</w:t>
      </w:r>
      <w:r w:rsidR="008771AC" w:rsidRPr="008771AC">
        <w:rPr>
          <w:b/>
        </w:rPr>
        <w:t>.2024г.</w:t>
      </w:r>
    </w:p>
    <w:p w14:paraId="73D9396A" w14:textId="27F273B9" w:rsidR="008771AC" w:rsidRPr="008771AC" w:rsidRDefault="00BC3DE5" w:rsidP="008771AC">
      <w:pPr>
        <w:spacing w:line="276" w:lineRule="auto"/>
        <w:rPr>
          <w:b/>
        </w:rPr>
      </w:pPr>
      <w:r w:rsidRPr="00BC3DE5">
        <w:rPr>
          <w:b/>
        </w:rPr>
        <w:t>Президентская библиотека</w:t>
      </w:r>
      <w:bookmarkEnd w:id="0"/>
    </w:p>
    <w:p w14:paraId="47EE5113" w14:textId="77777777" w:rsidR="00207A20" w:rsidRPr="001D6B0F" w:rsidRDefault="00207A20" w:rsidP="00E772EF">
      <w:pPr>
        <w:jc w:val="center"/>
        <w:rPr>
          <w:b/>
        </w:rPr>
      </w:pPr>
    </w:p>
    <w:p w14:paraId="5E2D134E" w14:textId="0A9F41FE" w:rsidR="00F53774" w:rsidRDefault="00F53774" w:rsidP="00F53774">
      <w:r w:rsidRPr="00F53774">
        <w:t>Председатель ТК 357/МТК 7</w:t>
      </w:r>
      <w:r>
        <w:t>,</w:t>
      </w:r>
    </w:p>
    <w:p w14:paraId="024A809D" w14:textId="77777777" w:rsidR="00F53774" w:rsidRDefault="00F53774" w:rsidP="00C23CC6">
      <w:pPr>
        <w:tabs>
          <w:tab w:val="left" w:pos="7655"/>
        </w:tabs>
      </w:pPr>
      <w:r w:rsidRPr="00C65818">
        <w:t>Генеральный директор</w:t>
      </w:r>
      <w:r w:rsidRPr="00033D9A">
        <w:t xml:space="preserve"> АО «</w:t>
      </w:r>
      <w:proofErr w:type="spellStart"/>
      <w:r w:rsidRPr="00033D9A">
        <w:t>Р</w:t>
      </w:r>
      <w:r>
        <w:t>у</w:t>
      </w:r>
      <w:r w:rsidRPr="00033D9A">
        <w:t>сНИТИ</w:t>
      </w:r>
      <w:proofErr w:type="spellEnd"/>
      <w:r w:rsidRPr="00033D9A">
        <w:t>»</w:t>
      </w:r>
      <w:r>
        <w:tab/>
        <w:t xml:space="preserve">И.Ю. </w:t>
      </w:r>
      <w:proofErr w:type="spellStart"/>
      <w:r>
        <w:t>Пышминцев</w:t>
      </w:r>
      <w:proofErr w:type="spellEnd"/>
    </w:p>
    <w:p w14:paraId="0F1660D4" w14:textId="77777777" w:rsidR="0000390F" w:rsidRPr="001D6B0F" w:rsidRDefault="0000390F" w:rsidP="00E772EF"/>
    <w:p w14:paraId="0903CA23" w14:textId="77777777" w:rsidR="00033D9A" w:rsidRDefault="00033D9A" w:rsidP="00C65818">
      <w:r>
        <w:t xml:space="preserve">Заместитель Председателя </w:t>
      </w:r>
      <w:r w:rsidRPr="00033D9A">
        <w:t>ТК 357/МТК 7</w:t>
      </w:r>
      <w:r>
        <w:t>,</w:t>
      </w:r>
    </w:p>
    <w:p w14:paraId="765025F6" w14:textId="77777777" w:rsidR="008D61AC" w:rsidRDefault="00A241DE" w:rsidP="00A241DE">
      <w:r>
        <w:t xml:space="preserve">Заместитель Председателя Комитета </w:t>
      </w:r>
      <w:r w:rsidR="008D61AC">
        <w:t xml:space="preserve">РСПП </w:t>
      </w:r>
    </w:p>
    <w:p w14:paraId="123155D3" w14:textId="0514F802" w:rsidR="00A241DE" w:rsidRDefault="00A241DE" w:rsidP="00A241DE">
      <w:r>
        <w:t xml:space="preserve">по техническому регулированию </w:t>
      </w:r>
      <w:r>
        <w:tab/>
      </w:r>
      <w:r>
        <w:tab/>
      </w:r>
      <w:r>
        <w:tab/>
      </w:r>
      <w:r>
        <w:tab/>
      </w:r>
      <w:r w:rsidR="008D61AC">
        <w:tab/>
      </w:r>
      <w:r w:rsidR="008D61AC">
        <w:tab/>
        <w:t xml:space="preserve">         </w:t>
      </w:r>
      <w:r>
        <w:t>А.Н. Лоцманов</w:t>
      </w:r>
    </w:p>
    <w:p w14:paraId="4BDC9F0A" w14:textId="77777777" w:rsidR="00A241DE" w:rsidRDefault="00A241DE" w:rsidP="00A241DE"/>
    <w:p w14:paraId="688D5771" w14:textId="0953C5A3" w:rsidR="00BC59F7" w:rsidRPr="001D6B0F" w:rsidRDefault="00BC59F7" w:rsidP="00E772EF">
      <w:r w:rsidRPr="001D6B0F">
        <w:t>Ответственный секретарь ТК 357</w:t>
      </w:r>
      <w:r w:rsidR="00FE1827" w:rsidRPr="001D6B0F">
        <w:t>/МТК 7</w:t>
      </w:r>
      <w:r w:rsidR="00C178C9" w:rsidRPr="001D6B0F">
        <w:t>,</w:t>
      </w:r>
    </w:p>
    <w:p w14:paraId="11606D42" w14:textId="269FD169" w:rsidR="00BC59F7" w:rsidRPr="001D6B0F" w:rsidRDefault="00553D22" w:rsidP="00E772EF">
      <w:r>
        <w:t>З</w:t>
      </w:r>
      <w:r w:rsidR="00BC59F7" w:rsidRPr="001D6B0F">
        <w:t>ав</w:t>
      </w:r>
      <w:r w:rsidR="00C178C9" w:rsidRPr="001D6B0F">
        <w:t>едующий</w:t>
      </w:r>
      <w:r w:rsidR="00BC59F7" w:rsidRPr="001D6B0F">
        <w:t xml:space="preserve"> лабораторией технического</w:t>
      </w:r>
      <w:r w:rsidR="00BC59F7" w:rsidRPr="001D6B0F">
        <w:tab/>
      </w:r>
    </w:p>
    <w:p w14:paraId="3C11BF80" w14:textId="3B94CA58" w:rsidR="00596764" w:rsidRDefault="00BC59F7" w:rsidP="00C23CC6">
      <w:pPr>
        <w:tabs>
          <w:tab w:val="left" w:pos="7655"/>
        </w:tabs>
      </w:pPr>
      <w:r w:rsidRPr="001D6B0F">
        <w:t>регулирования АО «</w:t>
      </w:r>
      <w:proofErr w:type="spellStart"/>
      <w:r w:rsidRPr="001D6B0F">
        <w:t>Р</w:t>
      </w:r>
      <w:r w:rsidR="00596764">
        <w:t>у</w:t>
      </w:r>
      <w:r w:rsidRPr="001D6B0F">
        <w:t>сНИТИ</w:t>
      </w:r>
      <w:proofErr w:type="spellEnd"/>
      <w:r w:rsidRPr="001D6B0F">
        <w:t>»</w:t>
      </w:r>
      <w:r w:rsidR="00845358" w:rsidRPr="00845358">
        <w:t xml:space="preserve"> </w:t>
      </w:r>
      <w:r w:rsidR="00845358">
        <w:tab/>
      </w:r>
      <w:r w:rsidR="00845358" w:rsidRPr="00F21FDE">
        <w:t xml:space="preserve">Н.А. </w:t>
      </w:r>
      <w:proofErr w:type="spellStart"/>
      <w:r w:rsidR="00845358" w:rsidRPr="00F21FDE">
        <w:t>Шугарова</w:t>
      </w:r>
      <w:proofErr w:type="spellEnd"/>
    </w:p>
    <w:p w14:paraId="3DB269C3" w14:textId="29CF0B14" w:rsidR="00596764" w:rsidRDefault="00596764" w:rsidP="00E772EF">
      <w:r>
        <w:t>Доверенност</w:t>
      </w:r>
      <w:r w:rsidR="00F53774">
        <w:t>и</w:t>
      </w:r>
      <w:r>
        <w:t>:</w:t>
      </w:r>
    </w:p>
    <w:p w14:paraId="526EFBA7" w14:textId="5989927C" w:rsidR="00F53774" w:rsidRDefault="00D124C4" w:rsidP="00F53774">
      <w:r w:rsidRPr="00D124C4">
        <w:t>АО «ВНИИНЕФТЕМАШ»</w:t>
      </w:r>
    </w:p>
    <w:p w14:paraId="34DB84BF" w14:textId="77777777" w:rsidR="00F53774" w:rsidRDefault="00F53774" w:rsidP="00F53774"/>
    <w:p w14:paraId="65DDB3D7" w14:textId="77777777" w:rsidR="009D4F7E" w:rsidRDefault="009D4F7E" w:rsidP="00F53774">
      <w:r w:rsidRPr="009D4F7E">
        <w:t>АО «ВМЗ»</w:t>
      </w:r>
    </w:p>
    <w:p w14:paraId="67835A4E" w14:textId="77777777" w:rsidR="009D4F7E" w:rsidRDefault="009D4F7E" w:rsidP="00F53774">
      <w:r w:rsidRPr="009D4F7E">
        <w:t xml:space="preserve">Начальник управления по технологии </w:t>
      </w:r>
    </w:p>
    <w:p w14:paraId="111E1360" w14:textId="5D2B5394" w:rsidR="009D4F7E" w:rsidRDefault="009D4F7E" w:rsidP="009D4F7E">
      <w:pPr>
        <w:tabs>
          <w:tab w:val="left" w:pos="7655"/>
        </w:tabs>
      </w:pPr>
      <w:r w:rsidRPr="009D4F7E">
        <w:t xml:space="preserve">трубного производства </w:t>
      </w:r>
      <w:r>
        <w:tab/>
        <w:t>С.А. Гришин</w:t>
      </w:r>
    </w:p>
    <w:p w14:paraId="0629474B" w14:textId="4FB07721" w:rsidR="009D4F7E" w:rsidRDefault="00701156" w:rsidP="00F53774">
      <w:r w:rsidRPr="00701156">
        <w:t>Руководитель ПК 3</w:t>
      </w:r>
    </w:p>
    <w:p w14:paraId="34A140B5" w14:textId="77777777" w:rsidR="00701156" w:rsidRPr="00F53774" w:rsidRDefault="00701156" w:rsidP="00F53774"/>
    <w:p w14:paraId="3227C0CE" w14:textId="571A0A50" w:rsidR="00031A5E" w:rsidRDefault="007E4E28" w:rsidP="00E772EF">
      <w:r w:rsidRPr="007E4E28">
        <w:t>ООО «ТМК НТЦ»</w:t>
      </w:r>
    </w:p>
    <w:p w14:paraId="47A2482D" w14:textId="77777777" w:rsidR="007E4E28" w:rsidRDefault="007E4E28" w:rsidP="00E772EF">
      <w:r w:rsidRPr="007E4E28">
        <w:t xml:space="preserve">Заведующий лабораторией полимерных, </w:t>
      </w:r>
    </w:p>
    <w:p w14:paraId="45F57E32" w14:textId="75F72D23" w:rsidR="007E4E28" w:rsidRDefault="007E4E28" w:rsidP="00E772EF">
      <w:r w:rsidRPr="007E4E28">
        <w:t xml:space="preserve">композиционных, лакокрасочных материалов и покрытий </w:t>
      </w:r>
    </w:p>
    <w:p w14:paraId="5AB4F66B" w14:textId="6B37C948" w:rsidR="00031A5E" w:rsidRDefault="00031A5E" w:rsidP="00C23CC6">
      <w:pPr>
        <w:tabs>
          <w:tab w:val="left" w:pos="7655"/>
        </w:tabs>
      </w:pPr>
      <w:r w:rsidRPr="00031A5E">
        <w:t xml:space="preserve">Руководитель ПК </w:t>
      </w:r>
      <w:r w:rsidR="007E4E28">
        <w:t>4</w:t>
      </w:r>
      <w:r>
        <w:tab/>
      </w:r>
      <w:r w:rsidR="007E4E28">
        <w:t xml:space="preserve">Ю.В. </w:t>
      </w:r>
      <w:proofErr w:type="spellStart"/>
      <w:r w:rsidR="007E4E28">
        <w:t>Прыкина</w:t>
      </w:r>
      <w:proofErr w:type="spellEnd"/>
    </w:p>
    <w:p w14:paraId="6EB547FF" w14:textId="77777777" w:rsidR="00CE7CE0" w:rsidRDefault="00CE7CE0" w:rsidP="00C23CC6">
      <w:pPr>
        <w:tabs>
          <w:tab w:val="left" w:pos="7655"/>
        </w:tabs>
      </w:pPr>
    </w:p>
    <w:p w14:paraId="52407EC7" w14:textId="6EE1FB2C" w:rsidR="00CE7CE0" w:rsidRDefault="00CE7CE0" w:rsidP="00C23CC6">
      <w:pPr>
        <w:tabs>
          <w:tab w:val="left" w:pos="7655"/>
        </w:tabs>
      </w:pPr>
      <w:r w:rsidRPr="00CE7CE0">
        <w:t>АО «РусНИТИ»</w:t>
      </w:r>
    </w:p>
    <w:p w14:paraId="04E3E9BD" w14:textId="1D5E86D3" w:rsidR="00CE7CE0" w:rsidRDefault="00CE7CE0" w:rsidP="00C23CC6">
      <w:pPr>
        <w:tabs>
          <w:tab w:val="left" w:pos="7655"/>
        </w:tabs>
      </w:pPr>
      <w:r w:rsidRPr="00CE7CE0">
        <w:t>Заведующий лабораторией баллонов</w:t>
      </w:r>
    </w:p>
    <w:p w14:paraId="652E4D9A" w14:textId="4CBD2DA7" w:rsidR="00CE7CE0" w:rsidRDefault="00CE7CE0" w:rsidP="00C23CC6">
      <w:pPr>
        <w:tabs>
          <w:tab w:val="left" w:pos="7655"/>
        </w:tabs>
      </w:pPr>
      <w:r w:rsidRPr="00CE7CE0">
        <w:t xml:space="preserve">Руководитель ПК </w:t>
      </w:r>
      <w:r>
        <w:t>6</w:t>
      </w:r>
      <w:r>
        <w:tab/>
        <w:t>А.С. Ушков</w:t>
      </w:r>
    </w:p>
    <w:p w14:paraId="3DCEBEAD" w14:textId="77777777" w:rsidR="00F53774" w:rsidRDefault="00F53774" w:rsidP="00E772EF"/>
    <w:p w14:paraId="3E80971A" w14:textId="76D7546D" w:rsidR="004B4287" w:rsidRDefault="00F53774" w:rsidP="00E772EF">
      <w:r w:rsidRPr="00F53774">
        <w:t>ООО «ТМК Премиум Сервис»</w:t>
      </w:r>
    </w:p>
    <w:p w14:paraId="256E0B49" w14:textId="603FD41B" w:rsidR="00F53774" w:rsidRDefault="000F1040" w:rsidP="00C23CC6">
      <w:pPr>
        <w:tabs>
          <w:tab w:val="left" w:pos="7655"/>
        </w:tabs>
      </w:pPr>
      <w:r w:rsidRPr="000F1040">
        <w:t>Генеральный директор</w:t>
      </w:r>
      <w:r>
        <w:tab/>
        <w:t>С.А. Рекин</w:t>
      </w:r>
    </w:p>
    <w:p w14:paraId="5AC4321C" w14:textId="02D6689C" w:rsidR="000F1040" w:rsidRDefault="000F1040" w:rsidP="00E772EF">
      <w:r w:rsidRPr="000F1040">
        <w:t>Руководитель ПК 7</w:t>
      </w:r>
    </w:p>
    <w:p w14:paraId="4BD15EB0" w14:textId="77777777" w:rsidR="00F53774" w:rsidRDefault="00F53774" w:rsidP="00E772EF"/>
    <w:p w14:paraId="33EEB2E4" w14:textId="357520EC" w:rsidR="00031A5E" w:rsidRDefault="00031A5E" w:rsidP="00E772EF">
      <w:r w:rsidRPr="00031A5E">
        <w:t>НУЦ «Контроль и диагностика»</w:t>
      </w:r>
    </w:p>
    <w:p w14:paraId="697CD27A" w14:textId="71564F47" w:rsidR="00031A5E" w:rsidRDefault="00031A5E" w:rsidP="00E772EF">
      <w:r w:rsidRPr="00031A5E">
        <w:t>Директор</w:t>
      </w:r>
    </w:p>
    <w:p w14:paraId="172C47A3" w14:textId="6BB6F3D1" w:rsidR="00031A5E" w:rsidRPr="00031A5E" w:rsidRDefault="00031A5E" w:rsidP="00C23CC6">
      <w:pPr>
        <w:tabs>
          <w:tab w:val="left" w:pos="7655"/>
        </w:tabs>
      </w:pPr>
      <w:r w:rsidRPr="00031A5E">
        <w:t>Руководитель ПК 9</w:t>
      </w:r>
      <w:r>
        <w:tab/>
        <w:t>Н.Н. Волкова</w:t>
      </w:r>
    </w:p>
    <w:p w14:paraId="28B25F9B" w14:textId="77777777" w:rsidR="00C30F2E" w:rsidRDefault="00C30F2E" w:rsidP="00E772EF"/>
    <w:p w14:paraId="68668F9E" w14:textId="5792757F" w:rsidR="000E5519" w:rsidRDefault="000E5519" w:rsidP="00E772EF">
      <w:r>
        <w:t>ПАО «ТМК»</w:t>
      </w:r>
    </w:p>
    <w:p w14:paraId="2E126BB6" w14:textId="68048664" w:rsidR="00464906" w:rsidRDefault="00464906" w:rsidP="00E772EF">
      <w:r>
        <w:t xml:space="preserve">Руководитель </w:t>
      </w:r>
      <w:r w:rsidR="008018A1">
        <w:t>Н</w:t>
      </w:r>
      <w:r>
        <w:t>аправления</w:t>
      </w:r>
      <w:r w:rsidR="000E5519" w:rsidRPr="000E5519">
        <w:t xml:space="preserve"> </w:t>
      </w:r>
    </w:p>
    <w:p w14:paraId="5702786C" w14:textId="672122AE" w:rsidR="000E5519" w:rsidRDefault="000E5519" w:rsidP="00C23CC6">
      <w:pPr>
        <w:tabs>
          <w:tab w:val="left" w:pos="7655"/>
        </w:tabs>
      </w:pPr>
      <w:r w:rsidRPr="000E5519">
        <w:t xml:space="preserve">технического </w:t>
      </w:r>
      <w:r>
        <w:t>р</w:t>
      </w:r>
      <w:r w:rsidRPr="000E5519">
        <w:t>егулирования</w:t>
      </w:r>
      <w:r w:rsidR="00F53774">
        <w:tab/>
        <w:t xml:space="preserve">В.А. </w:t>
      </w:r>
      <w:proofErr w:type="spellStart"/>
      <w:r w:rsidR="00F53774">
        <w:t>Височкин</w:t>
      </w:r>
      <w:proofErr w:type="spellEnd"/>
    </w:p>
    <w:p w14:paraId="6AE8ACEB" w14:textId="077B609D" w:rsidR="000E5519" w:rsidRDefault="000E5519" w:rsidP="00E772EF">
      <w:r>
        <w:t>Доверенности:</w:t>
      </w:r>
    </w:p>
    <w:p w14:paraId="59B349BC" w14:textId="77777777" w:rsidR="00EE2E12" w:rsidRDefault="00EE2E12" w:rsidP="00EE2E12">
      <w:r>
        <w:t xml:space="preserve">АО «СинТЗ» </w:t>
      </w:r>
    </w:p>
    <w:p w14:paraId="4E2085A0" w14:textId="77777777" w:rsidR="00EE2E12" w:rsidRDefault="00EE2E12" w:rsidP="00EE2E12">
      <w:r>
        <w:t>АО «ЧТПЗ»</w:t>
      </w:r>
    </w:p>
    <w:p w14:paraId="50B31AEC" w14:textId="77777777" w:rsidR="00EE2E12" w:rsidRDefault="00EE2E12" w:rsidP="00EE2E12">
      <w:r>
        <w:t>АО «ТАГМЕТ»</w:t>
      </w:r>
    </w:p>
    <w:p w14:paraId="021CBABC" w14:textId="77777777" w:rsidR="00EE2E12" w:rsidRDefault="00EE2E12" w:rsidP="00EE2E12">
      <w:r>
        <w:t>АО «ОМЗ»</w:t>
      </w:r>
    </w:p>
    <w:p w14:paraId="23348076" w14:textId="77777777" w:rsidR="00EE2E12" w:rsidRDefault="00EE2E12" w:rsidP="00EE2E12">
      <w:r>
        <w:t>АО «ВТЗ»</w:t>
      </w:r>
    </w:p>
    <w:p w14:paraId="3030F142" w14:textId="537C2684" w:rsidR="00EE2E12" w:rsidRDefault="00EE2E12" w:rsidP="00EE2E12">
      <w:r>
        <w:t>АО «СОТ»</w:t>
      </w:r>
    </w:p>
    <w:p w14:paraId="60A438E8" w14:textId="77777777" w:rsidR="00EE2E12" w:rsidRDefault="00EE2E12" w:rsidP="00EE2E12">
      <w:r>
        <w:t>ООО «ТМК НТЦ»</w:t>
      </w:r>
    </w:p>
    <w:p w14:paraId="17280482" w14:textId="77777777" w:rsidR="00EE2E12" w:rsidRDefault="00EE2E12" w:rsidP="00EE2E12">
      <w:r>
        <w:t>АО «ПНТЗ»</w:t>
      </w:r>
    </w:p>
    <w:p w14:paraId="7541BC1A" w14:textId="77777777" w:rsidR="00EE2E12" w:rsidRDefault="00EE2E12" w:rsidP="00EE2E12">
      <w:r>
        <w:lastRenderedPageBreak/>
        <w:t>АО «СОТ»</w:t>
      </w:r>
    </w:p>
    <w:p w14:paraId="75DA1938" w14:textId="77777777" w:rsidR="00EE2E12" w:rsidRDefault="00EE2E12" w:rsidP="00EE2E12">
      <w:r>
        <w:t>АО «СинТЗ»</w:t>
      </w:r>
    </w:p>
    <w:p w14:paraId="4B066936" w14:textId="77777777" w:rsidR="00EE2E12" w:rsidRDefault="00EE2E12" w:rsidP="00EE2E12">
      <w:r>
        <w:t>ООО «ТМК ИНОКС»</w:t>
      </w:r>
    </w:p>
    <w:p w14:paraId="4FFF1DCC" w14:textId="77777777" w:rsidR="00EE2E12" w:rsidRDefault="00EE2E12" w:rsidP="00EE2E12">
      <w:r>
        <w:t>АО «СТЗ»</w:t>
      </w:r>
    </w:p>
    <w:p w14:paraId="09270B81" w14:textId="77777777" w:rsidR="00EE2E12" w:rsidRDefault="00EE2E12" w:rsidP="00EE2E12">
      <w:r>
        <w:t>ООО «ТМК Стальные Технологии»</w:t>
      </w:r>
    </w:p>
    <w:p w14:paraId="39F11906" w14:textId="77777777" w:rsidR="00EE2E12" w:rsidRDefault="00EE2E12" w:rsidP="00EE2E12">
      <w:r>
        <w:t>ООО «ТМК ЭТЕРНО»</w:t>
      </w:r>
    </w:p>
    <w:p w14:paraId="50A159CF" w14:textId="1C512962" w:rsidR="002369B8" w:rsidRDefault="00EE2E12" w:rsidP="00EE2E12">
      <w:r>
        <w:t xml:space="preserve">ООО «ТМК </w:t>
      </w:r>
      <w:proofErr w:type="spellStart"/>
      <w:r>
        <w:t>Нефтегазсервис</w:t>
      </w:r>
      <w:proofErr w:type="spellEnd"/>
      <w:r>
        <w:t>»</w:t>
      </w:r>
    </w:p>
    <w:p w14:paraId="086ED9DF" w14:textId="77777777" w:rsidR="00F53774" w:rsidRDefault="00F53774" w:rsidP="000E5519"/>
    <w:p w14:paraId="03C741BB" w14:textId="77777777" w:rsidR="00F53774" w:rsidRDefault="00F53774" w:rsidP="00F53774">
      <w:r>
        <w:t>АО «ОМК»</w:t>
      </w:r>
    </w:p>
    <w:p w14:paraId="0E315105" w14:textId="77777777" w:rsidR="00F53774" w:rsidRDefault="00F53774" w:rsidP="00F53774">
      <w:r>
        <w:t xml:space="preserve">Начальник управления технического </w:t>
      </w:r>
    </w:p>
    <w:p w14:paraId="14FDD521" w14:textId="365CD674" w:rsidR="00F53774" w:rsidRDefault="00F53774" w:rsidP="00C23CC6">
      <w:pPr>
        <w:tabs>
          <w:tab w:val="left" w:pos="7655"/>
        </w:tabs>
      </w:pPr>
      <w:r>
        <w:t>регулирования</w:t>
      </w:r>
      <w:r>
        <w:tab/>
        <w:t>И.Ю. Крылов</w:t>
      </w:r>
    </w:p>
    <w:p w14:paraId="68E6222F" w14:textId="25483616" w:rsidR="00F53774" w:rsidRDefault="00F53774" w:rsidP="00F53774">
      <w:r>
        <w:t>Доверенности:</w:t>
      </w:r>
    </w:p>
    <w:p w14:paraId="67D8D4CE" w14:textId="77777777" w:rsidR="00A241DE" w:rsidRDefault="00A241DE" w:rsidP="00A241DE">
      <w:r>
        <w:t>АО «БАЗ»</w:t>
      </w:r>
    </w:p>
    <w:p w14:paraId="0468DE2C" w14:textId="77777777" w:rsidR="00A241DE" w:rsidRDefault="00A241DE" w:rsidP="00A241DE">
      <w:r>
        <w:t>АО «ОМК-Сталь»</w:t>
      </w:r>
    </w:p>
    <w:p w14:paraId="461FF0B6" w14:textId="77777777" w:rsidR="00A241DE" w:rsidRDefault="00A241DE" w:rsidP="00A241DE">
      <w:r>
        <w:t>АО «АТЗ»</w:t>
      </w:r>
    </w:p>
    <w:p w14:paraId="42B8B8AE" w14:textId="52624ED5" w:rsidR="00EE2E12" w:rsidRDefault="00A241DE" w:rsidP="00A241DE">
      <w:r>
        <w:t>АО «</w:t>
      </w:r>
      <w:proofErr w:type="spellStart"/>
      <w:r>
        <w:t>Трубодеталь</w:t>
      </w:r>
      <w:proofErr w:type="spellEnd"/>
      <w:r>
        <w:t>»</w:t>
      </w:r>
    </w:p>
    <w:p w14:paraId="14B800E1" w14:textId="77777777" w:rsidR="00A241DE" w:rsidRDefault="00A241DE" w:rsidP="00A241DE"/>
    <w:p w14:paraId="4A509532" w14:textId="70AD4839" w:rsidR="004D596B" w:rsidRDefault="000F1040" w:rsidP="001517B5">
      <w:r>
        <w:t xml:space="preserve">ФГБУ </w:t>
      </w:r>
      <w:r w:rsidRPr="000F1040">
        <w:t>«</w:t>
      </w:r>
      <w:r w:rsidR="008018A1">
        <w:t>И</w:t>
      </w:r>
      <w:r w:rsidRPr="000F1040">
        <w:t>нститут стандартизации»</w:t>
      </w:r>
    </w:p>
    <w:p w14:paraId="76BE4AC6" w14:textId="59D319B3" w:rsidR="000F1040" w:rsidRDefault="00195F8D" w:rsidP="00C23CC6">
      <w:pPr>
        <w:tabs>
          <w:tab w:val="left" w:pos="7655"/>
        </w:tabs>
      </w:pPr>
      <w:r>
        <w:t xml:space="preserve">Директор </w:t>
      </w:r>
      <w:r w:rsidR="004D1522" w:rsidRPr="004D1522">
        <w:t>Департамента</w:t>
      </w:r>
      <w:r w:rsidR="000F1040" w:rsidRPr="000F1040">
        <w:tab/>
      </w:r>
      <w:r w:rsidR="00EE2E12">
        <w:t>Г.В. Воробьев</w:t>
      </w:r>
    </w:p>
    <w:p w14:paraId="25FE99D4" w14:textId="1D1B6CA7" w:rsidR="00583FD6" w:rsidRDefault="00195F8D" w:rsidP="009C4891">
      <w:r w:rsidRPr="00195F8D">
        <w:t>машиностроения и цифровых технологий</w:t>
      </w:r>
    </w:p>
    <w:p w14:paraId="38C0E46D" w14:textId="77777777" w:rsidR="00195F8D" w:rsidRDefault="00195F8D" w:rsidP="009C4891"/>
    <w:p w14:paraId="6982DAC1" w14:textId="521723DB" w:rsidR="00EA6C15" w:rsidRDefault="00EA6C15" w:rsidP="00EA6C15">
      <w:r w:rsidRPr="00EA6C15">
        <w:t>ПАО «Газпром»</w:t>
      </w:r>
    </w:p>
    <w:p w14:paraId="699DA323" w14:textId="6CE713B9" w:rsidR="00EA6C15" w:rsidRDefault="00EA6C15" w:rsidP="00D54FF1">
      <w:pPr>
        <w:tabs>
          <w:tab w:val="left" w:pos="7655"/>
        </w:tabs>
      </w:pPr>
      <w:r w:rsidRPr="00EA6C15">
        <w:t>Начальник отдела Департамента</w:t>
      </w:r>
      <w:r>
        <w:tab/>
        <w:t>Д.Г. Остапенко</w:t>
      </w:r>
    </w:p>
    <w:p w14:paraId="422DA0DF" w14:textId="77777777" w:rsidR="00EA6C15" w:rsidRDefault="00EA6C15" w:rsidP="009C4891"/>
    <w:p w14:paraId="0A2B72D5" w14:textId="73B7D0D7" w:rsidR="00583FD6" w:rsidRDefault="00307556" w:rsidP="009C4891">
      <w:r>
        <w:t>АО «ВНИИСТ»</w:t>
      </w:r>
    </w:p>
    <w:p w14:paraId="30908A54" w14:textId="42895C16" w:rsidR="002369B8" w:rsidRDefault="00B425AB" w:rsidP="00D54FF1">
      <w:pPr>
        <w:tabs>
          <w:tab w:val="left" w:pos="7655"/>
        </w:tabs>
      </w:pPr>
      <w:r w:rsidRPr="00B425AB">
        <w:t>Заведующий лаборатории, к.т.н.</w:t>
      </w:r>
      <w:r w:rsidR="000F1040">
        <w:tab/>
      </w:r>
      <w:r>
        <w:t>Д.А. Кретов</w:t>
      </w:r>
    </w:p>
    <w:p w14:paraId="24B72B46" w14:textId="77777777" w:rsidR="004C5766" w:rsidRDefault="004C5766" w:rsidP="009C4891"/>
    <w:p w14:paraId="3FE192FA" w14:textId="50E60E15" w:rsidR="00307556" w:rsidRDefault="004C5766" w:rsidP="009C4891">
      <w:r w:rsidRPr="004C5766">
        <w:t>ПАО «ММК»</w:t>
      </w:r>
    </w:p>
    <w:p w14:paraId="6B9B5F71" w14:textId="12D0FD42" w:rsidR="004C5766" w:rsidRDefault="004C5766" w:rsidP="004C5766">
      <w:pPr>
        <w:tabs>
          <w:tab w:val="left" w:pos="7655"/>
        </w:tabs>
      </w:pPr>
      <w:r>
        <w:t>Главный специалист группы по развитию</w:t>
      </w:r>
      <w:r>
        <w:tab/>
        <w:t>С.В. Денисов</w:t>
      </w:r>
    </w:p>
    <w:p w14:paraId="00FEFABE" w14:textId="6EF1CEE6" w:rsidR="004C5766" w:rsidRDefault="004C5766" w:rsidP="004C5766">
      <w:r>
        <w:t>Научно-технического центра</w:t>
      </w:r>
    </w:p>
    <w:p w14:paraId="0CB82A7E" w14:textId="77777777" w:rsidR="004C5766" w:rsidRDefault="004C5766" w:rsidP="009C4891"/>
    <w:p w14:paraId="0FD47DDE" w14:textId="0D21D6DA" w:rsidR="00307556" w:rsidRDefault="00307556" w:rsidP="009C4891">
      <w:r w:rsidRPr="00307556">
        <w:t>ООО «Газпром ВНИИГАЗ»</w:t>
      </w:r>
    </w:p>
    <w:p w14:paraId="33CA8EF6" w14:textId="77777777" w:rsidR="00AC5A1E" w:rsidRDefault="00AC5A1E" w:rsidP="00D54FF1">
      <w:pPr>
        <w:tabs>
          <w:tab w:val="left" w:pos="7655"/>
        </w:tabs>
      </w:pPr>
      <w:r w:rsidRPr="00AC5A1E">
        <w:t xml:space="preserve">Заместитель начальника Корпоративного </w:t>
      </w:r>
    </w:p>
    <w:p w14:paraId="19BF1899" w14:textId="03BC1742" w:rsidR="002369B8" w:rsidRDefault="00AC5A1E" w:rsidP="00D54FF1">
      <w:pPr>
        <w:tabs>
          <w:tab w:val="left" w:pos="7655"/>
        </w:tabs>
      </w:pPr>
      <w:r w:rsidRPr="00AC5A1E">
        <w:t>научно-технического центра развития</w:t>
      </w:r>
      <w:r w:rsidR="002369B8">
        <w:tab/>
      </w:r>
      <w:r>
        <w:t>К.Б</w:t>
      </w:r>
      <w:r w:rsidR="002369B8">
        <w:t xml:space="preserve">. </w:t>
      </w:r>
      <w:r>
        <w:t>Конищев</w:t>
      </w:r>
    </w:p>
    <w:p w14:paraId="663C2BA8" w14:textId="1A7BC847" w:rsidR="00307556" w:rsidRDefault="002369B8" w:rsidP="00307556">
      <w:r w:rsidRPr="002369B8">
        <w:t>трубной продукции</w:t>
      </w:r>
    </w:p>
    <w:p w14:paraId="42A1FBDC" w14:textId="77777777" w:rsidR="003D5334" w:rsidRDefault="003D5334" w:rsidP="009C4891"/>
    <w:p w14:paraId="0060141C" w14:textId="77777777" w:rsidR="008D61AC" w:rsidRDefault="008D61AC" w:rsidP="008D61AC">
      <w:r w:rsidRPr="00DA29C3">
        <w:t>ОАО «Уральский трубный завод»</w:t>
      </w:r>
    </w:p>
    <w:p w14:paraId="00F0308C" w14:textId="77777777" w:rsidR="008D61AC" w:rsidRDefault="008D61AC" w:rsidP="008D61AC">
      <w:pPr>
        <w:tabs>
          <w:tab w:val="left" w:pos="7655"/>
        </w:tabs>
      </w:pPr>
      <w:r w:rsidRPr="00DA29C3">
        <w:t>Директор по качеству</w:t>
      </w:r>
      <w:r>
        <w:tab/>
        <w:t>И.О. Мочалова</w:t>
      </w:r>
    </w:p>
    <w:p w14:paraId="19830B15" w14:textId="77777777" w:rsidR="008D61AC" w:rsidRDefault="008D61AC" w:rsidP="008D61AC"/>
    <w:p w14:paraId="734D9F63" w14:textId="77777777" w:rsidR="008D61AC" w:rsidRDefault="008D61AC" w:rsidP="008D61AC">
      <w:r w:rsidRPr="00DA29C3">
        <w:t>АО «Уральский институт металлов»</w:t>
      </w:r>
    </w:p>
    <w:p w14:paraId="03E8805F" w14:textId="77777777" w:rsidR="008D61AC" w:rsidRDefault="008D61AC" w:rsidP="008D61AC">
      <w:pPr>
        <w:tabs>
          <w:tab w:val="left" w:pos="7655"/>
        </w:tabs>
      </w:pPr>
      <w:r w:rsidRPr="00DA29C3">
        <w:t>Секретарь ТК 367 «Чугун, прокат и металлоизделия»</w:t>
      </w:r>
      <w:r>
        <w:tab/>
        <w:t>Е.В. Таранова</w:t>
      </w:r>
    </w:p>
    <w:p w14:paraId="2993A4D4" w14:textId="77777777" w:rsidR="008D61AC" w:rsidRDefault="008D61AC" w:rsidP="003C1AFA"/>
    <w:p w14:paraId="024F84EB" w14:textId="0991631A" w:rsidR="003C1AFA" w:rsidRDefault="003C1AFA" w:rsidP="003C1AFA">
      <w:r w:rsidRPr="00645194">
        <w:t>НУЦ «Контроль и диагностика»</w:t>
      </w:r>
    </w:p>
    <w:p w14:paraId="3FAAE990" w14:textId="37E1CFD5" w:rsidR="003C1AFA" w:rsidRDefault="003C1AFA" w:rsidP="00D54FF1">
      <w:pPr>
        <w:tabs>
          <w:tab w:val="left" w:pos="7655"/>
        </w:tabs>
      </w:pPr>
      <w:r w:rsidRPr="00645194">
        <w:t>Зам. директора по экспертизе и инспекции</w:t>
      </w:r>
      <w:r>
        <w:tab/>
        <w:t xml:space="preserve">В. В. </w:t>
      </w:r>
      <w:proofErr w:type="spellStart"/>
      <w:r>
        <w:t>Луненок</w:t>
      </w:r>
      <w:proofErr w:type="spellEnd"/>
    </w:p>
    <w:p w14:paraId="7AA4F6AC" w14:textId="77777777" w:rsidR="003C1AFA" w:rsidRDefault="003C1AFA" w:rsidP="009C4891"/>
    <w:p w14:paraId="743CA695" w14:textId="38E5DDF7" w:rsidR="007D731E" w:rsidRDefault="007D731E" w:rsidP="00DA29C3">
      <w:pPr>
        <w:tabs>
          <w:tab w:val="left" w:pos="7655"/>
        </w:tabs>
      </w:pPr>
      <w:r w:rsidRPr="007D731E">
        <w:t>ООО «Инженерные Технические Системы»</w:t>
      </w:r>
    </w:p>
    <w:p w14:paraId="25F988FD" w14:textId="7EC29C4B" w:rsidR="007D731E" w:rsidRDefault="007D731E" w:rsidP="00DA29C3">
      <w:pPr>
        <w:tabs>
          <w:tab w:val="left" w:pos="7655"/>
        </w:tabs>
      </w:pPr>
      <w:r w:rsidRPr="007D731E">
        <w:t>Директор по развитию бизнеса</w:t>
      </w:r>
      <w:r>
        <w:tab/>
        <w:t xml:space="preserve">В.В. </w:t>
      </w:r>
      <w:r w:rsidRPr="007D731E">
        <w:t>Панков</w:t>
      </w:r>
    </w:p>
    <w:p w14:paraId="3399EE8E" w14:textId="77777777" w:rsidR="00DA29C3" w:rsidRDefault="00DA29C3" w:rsidP="009C4891"/>
    <w:p w14:paraId="07798E7C" w14:textId="77777777" w:rsidR="00085020" w:rsidRDefault="00085020" w:rsidP="00085020">
      <w:r w:rsidRPr="0026723A">
        <w:t>ООО «Газпром ВНИИГАЗ»</w:t>
      </w:r>
    </w:p>
    <w:p w14:paraId="5D5BE869" w14:textId="77777777" w:rsidR="00085020" w:rsidRDefault="00085020" w:rsidP="00085020">
      <w:pPr>
        <w:tabs>
          <w:tab w:val="left" w:pos="7655"/>
        </w:tabs>
      </w:pPr>
      <w:r w:rsidRPr="000C50F8">
        <w:t xml:space="preserve">Начальник Центра стандартизации, </w:t>
      </w:r>
    </w:p>
    <w:p w14:paraId="29EFFB48" w14:textId="1C58AFE3" w:rsidR="00085020" w:rsidRDefault="00085020" w:rsidP="00085020">
      <w:pPr>
        <w:tabs>
          <w:tab w:val="left" w:pos="7655"/>
        </w:tabs>
      </w:pPr>
      <w:r w:rsidRPr="000C50F8">
        <w:t>ответственный секретарь ТК</w:t>
      </w:r>
      <w:r>
        <w:t xml:space="preserve"> 023</w:t>
      </w:r>
      <w:r>
        <w:tab/>
        <w:t>А.В. Елфимов</w:t>
      </w:r>
    </w:p>
    <w:p w14:paraId="39B452E5" w14:textId="77777777" w:rsidR="00764F35" w:rsidRDefault="00764F35" w:rsidP="009C4891"/>
    <w:p w14:paraId="282A8A8E" w14:textId="581D3FD1" w:rsidR="00085020" w:rsidRDefault="00085020" w:rsidP="009C4891">
      <w:r w:rsidRPr="00085020">
        <w:t>ООО «СИНАРАСТРОЙКОМПЛЕКТ»</w:t>
      </w:r>
    </w:p>
    <w:p w14:paraId="0254B233" w14:textId="443CC874" w:rsidR="00085020" w:rsidRDefault="00085020" w:rsidP="00085020">
      <w:pPr>
        <w:tabs>
          <w:tab w:val="left" w:pos="7655"/>
        </w:tabs>
      </w:pPr>
      <w:r w:rsidRPr="00085020">
        <w:lastRenderedPageBreak/>
        <w:t xml:space="preserve">Начальник управления по техническому </w:t>
      </w:r>
      <w:r>
        <w:tab/>
        <w:t>Г.В. Нестеров</w:t>
      </w:r>
    </w:p>
    <w:p w14:paraId="1EA48679" w14:textId="77777777" w:rsidR="00085020" w:rsidRDefault="00085020" w:rsidP="009C4891">
      <w:r w:rsidRPr="00085020">
        <w:t xml:space="preserve">сопровождению трубной продукции, </w:t>
      </w:r>
    </w:p>
    <w:p w14:paraId="391EAF15" w14:textId="0644F62B" w:rsidR="00085020" w:rsidRDefault="00085020" w:rsidP="009C4891">
      <w:r w:rsidRPr="00085020">
        <w:t>деталей трубопроводов и металлоконструкций</w:t>
      </w:r>
    </w:p>
    <w:p w14:paraId="5EF0AFD6" w14:textId="77777777" w:rsidR="00085020" w:rsidRDefault="00085020" w:rsidP="009C4891"/>
    <w:p w14:paraId="77D76D61" w14:textId="77777777" w:rsidR="00645194" w:rsidRDefault="00645194" w:rsidP="00645194">
      <w:r w:rsidRPr="009C4891">
        <w:t>ПАО «ТМК»</w:t>
      </w:r>
    </w:p>
    <w:p w14:paraId="771B5533" w14:textId="50E28802" w:rsidR="00645194" w:rsidRDefault="00645194" w:rsidP="00D54FF1">
      <w:pPr>
        <w:tabs>
          <w:tab w:val="left" w:pos="7655"/>
        </w:tabs>
      </w:pPr>
      <w:r w:rsidRPr="00645194">
        <w:t xml:space="preserve">Заместитель директора по техническому </w:t>
      </w:r>
      <w:r>
        <w:tab/>
        <w:t>А.М. Почечуев</w:t>
      </w:r>
    </w:p>
    <w:p w14:paraId="7DABCCDF" w14:textId="5F8B1E6E" w:rsidR="009C4891" w:rsidRDefault="00645194" w:rsidP="00E772EF">
      <w:r w:rsidRPr="00645194">
        <w:t>регулированию</w:t>
      </w:r>
    </w:p>
    <w:p w14:paraId="6011DC40" w14:textId="77777777" w:rsidR="0026723A" w:rsidRDefault="0026723A" w:rsidP="0026723A"/>
    <w:p w14:paraId="55AE4BC0" w14:textId="4F8D1E4F" w:rsidR="00085020" w:rsidRDefault="00085020" w:rsidP="0026723A">
      <w:r w:rsidRPr="00085020">
        <w:t>ПАО «ТМК»</w:t>
      </w:r>
    </w:p>
    <w:p w14:paraId="418560C0" w14:textId="4733DF96" w:rsidR="00085020" w:rsidRDefault="00085020" w:rsidP="00085020">
      <w:pPr>
        <w:tabs>
          <w:tab w:val="left" w:pos="7655"/>
        </w:tabs>
      </w:pPr>
      <w:r w:rsidRPr="00085020">
        <w:t xml:space="preserve">Главный специалист </w:t>
      </w:r>
      <w:r>
        <w:tab/>
        <w:t xml:space="preserve">М.С. </w:t>
      </w:r>
      <w:proofErr w:type="spellStart"/>
      <w:r w:rsidRPr="00085020">
        <w:t>Сапегин</w:t>
      </w:r>
      <w:proofErr w:type="spellEnd"/>
    </w:p>
    <w:p w14:paraId="0FFA0E2F" w14:textId="6EF17E40" w:rsidR="00085020" w:rsidRDefault="00085020" w:rsidP="0026723A">
      <w:r w:rsidRPr="00085020">
        <w:t>Направления технического регулирования</w:t>
      </w:r>
    </w:p>
    <w:p w14:paraId="1BC25B85" w14:textId="77777777" w:rsidR="00586266" w:rsidRDefault="00586266" w:rsidP="0026723A"/>
    <w:p w14:paraId="25C70B50" w14:textId="61808D87" w:rsidR="00085020" w:rsidRDefault="00586266" w:rsidP="0026723A">
      <w:r w:rsidRPr="00586266">
        <w:t>ООО «ТМК ТР»</w:t>
      </w:r>
    </w:p>
    <w:p w14:paraId="4536C717" w14:textId="4B1FD5A3" w:rsidR="00586266" w:rsidRDefault="00586266" w:rsidP="00586266">
      <w:pPr>
        <w:tabs>
          <w:tab w:val="left" w:pos="7655"/>
        </w:tabs>
      </w:pPr>
      <w:r w:rsidRPr="00586266">
        <w:t>Начальник технического отдела</w:t>
      </w:r>
      <w:r>
        <w:tab/>
        <w:t>Д.М. Коваленко</w:t>
      </w:r>
    </w:p>
    <w:p w14:paraId="682949D5" w14:textId="77777777" w:rsidR="00586266" w:rsidRDefault="00586266" w:rsidP="00586266">
      <w:pPr>
        <w:tabs>
          <w:tab w:val="left" w:pos="7655"/>
        </w:tabs>
      </w:pPr>
    </w:p>
    <w:p w14:paraId="45582E77" w14:textId="77777777" w:rsidR="00EB2073" w:rsidRDefault="00EB2073" w:rsidP="00EB2073">
      <w:r w:rsidRPr="00307556">
        <w:t>ООО «Газпром ВНИИГАЗ»</w:t>
      </w:r>
    </w:p>
    <w:p w14:paraId="78AA5718" w14:textId="77777777" w:rsidR="00EB2073" w:rsidRDefault="00EB2073" w:rsidP="00EB2073">
      <w:r w:rsidRPr="00EB2073">
        <w:t xml:space="preserve">Заместитель начальника Корпоративного </w:t>
      </w:r>
    </w:p>
    <w:p w14:paraId="4E64E634" w14:textId="7B8FC51A" w:rsidR="00EB2073" w:rsidRDefault="00EB2073" w:rsidP="00EB2073">
      <w:pPr>
        <w:tabs>
          <w:tab w:val="left" w:pos="7655"/>
        </w:tabs>
      </w:pPr>
      <w:r w:rsidRPr="00EB2073">
        <w:t xml:space="preserve">научно-технического центра развития </w:t>
      </w:r>
      <w:r>
        <w:tab/>
        <w:t>Р.В. Сулягин</w:t>
      </w:r>
    </w:p>
    <w:p w14:paraId="62199E68" w14:textId="6EDD49AE" w:rsidR="00EB2073" w:rsidRDefault="00EB2073" w:rsidP="00EB2073">
      <w:r w:rsidRPr="00EB2073">
        <w:t>трубной продукции – начальник лаборатории труб</w:t>
      </w:r>
    </w:p>
    <w:p w14:paraId="54D9DF4B" w14:textId="77777777" w:rsidR="00EB2073" w:rsidRDefault="00EB2073" w:rsidP="0026723A"/>
    <w:p w14:paraId="4FDCD282" w14:textId="77777777" w:rsidR="00EE2E12" w:rsidRDefault="00EE2E12" w:rsidP="00EE2E12">
      <w:r>
        <w:t xml:space="preserve">ФГБУ </w:t>
      </w:r>
      <w:r w:rsidRPr="000F1040">
        <w:t>«</w:t>
      </w:r>
      <w:r>
        <w:t>И</w:t>
      </w:r>
      <w:r w:rsidRPr="000F1040">
        <w:t>нститут стандартизации»</w:t>
      </w:r>
    </w:p>
    <w:p w14:paraId="65849CE4" w14:textId="77777777" w:rsidR="00EE2E12" w:rsidRDefault="00EE2E12" w:rsidP="00EE2E12">
      <w:pPr>
        <w:tabs>
          <w:tab w:val="left" w:pos="7655"/>
        </w:tabs>
      </w:pPr>
      <w:r w:rsidRPr="000F1040">
        <w:t xml:space="preserve">Начальник отдела нефтегазового и </w:t>
      </w:r>
      <w:r w:rsidRPr="000F1040">
        <w:tab/>
        <w:t xml:space="preserve">И.А. </w:t>
      </w:r>
      <w:proofErr w:type="spellStart"/>
      <w:r w:rsidRPr="000F1040">
        <w:t>Щипаков</w:t>
      </w:r>
      <w:proofErr w:type="spellEnd"/>
    </w:p>
    <w:p w14:paraId="4A89726E" w14:textId="77777777" w:rsidR="008D61AC" w:rsidRDefault="00EE2E12" w:rsidP="008D61AC">
      <w:r w:rsidRPr="000F1040">
        <w:t xml:space="preserve">теплогенерирующего оборудования и </w:t>
      </w:r>
      <w:r w:rsidR="008D61AC">
        <w:t xml:space="preserve">станкостроения </w:t>
      </w:r>
    </w:p>
    <w:p w14:paraId="2B83C49A" w14:textId="188A2683" w:rsidR="00EE2E12" w:rsidRDefault="008D61AC" w:rsidP="008D61AC">
      <w:r>
        <w:t>Департамента</w:t>
      </w:r>
      <w:r>
        <w:t xml:space="preserve"> </w:t>
      </w:r>
      <w:r>
        <w:t>машиностроения и цифровых технологий</w:t>
      </w:r>
    </w:p>
    <w:p w14:paraId="27768F62" w14:textId="77777777" w:rsidR="002C5797" w:rsidRDefault="002C5797" w:rsidP="00EE2E12"/>
    <w:p w14:paraId="17348E5C" w14:textId="77777777" w:rsidR="00941AB2" w:rsidRDefault="00941AB2" w:rsidP="00941AB2">
      <w:r>
        <w:t xml:space="preserve">ФГБУ </w:t>
      </w:r>
      <w:r w:rsidRPr="000F1040">
        <w:t>«</w:t>
      </w:r>
      <w:r>
        <w:t>И</w:t>
      </w:r>
      <w:r w:rsidRPr="000F1040">
        <w:t>нститут стандартизации»</w:t>
      </w:r>
    </w:p>
    <w:p w14:paraId="071E0668" w14:textId="77777777" w:rsidR="00941AB2" w:rsidRDefault="00941AB2" w:rsidP="00941AB2">
      <w:r w:rsidRPr="00941AB2">
        <w:t xml:space="preserve">Главный специалист отдела нефтегазового, </w:t>
      </w:r>
    </w:p>
    <w:p w14:paraId="602BA80E" w14:textId="7D3BF980" w:rsidR="00941AB2" w:rsidRDefault="00941AB2" w:rsidP="009D4F7E">
      <w:pPr>
        <w:tabs>
          <w:tab w:val="left" w:pos="7655"/>
        </w:tabs>
      </w:pPr>
      <w:r w:rsidRPr="00941AB2">
        <w:t xml:space="preserve">теплогенерирующего оборудования и станкостроения </w:t>
      </w:r>
      <w:r w:rsidR="009D4F7E" w:rsidRPr="000F1040">
        <w:tab/>
      </w:r>
      <w:r w:rsidR="009D4F7E">
        <w:t>Е. Демидова</w:t>
      </w:r>
    </w:p>
    <w:p w14:paraId="42894C83" w14:textId="008387E9" w:rsidR="00941AB2" w:rsidRDefault="00941AB2" w:rsidP="009D4F7E">
      <w:pPr>
        <w:tabs>
          <w:tab w:val="left" w:pos="7797"/>
        </w:tabs>
      </w:pPr>
      <w:r w:rsidRPr="00941AB2">
        <w:t>Департамента машиностроения и цифровых технологий</w:t>
      </w:r>
      <w:r w:rsidR="009D4F7E" w:rsidRPr="009D4F7E">
        <w:t xml:space="preserve"> </w:t>
      </w:r>
    </w:p>
    <w:p w14:paraId="1BBB030B" w14:textId="77777777" w:rsidR="009D4F7E" w:rsidRDefault="009D4F7E" w:rsidP="0026723A"/>
    <w:p w14:paraId="03639B5A" w14:textId="78D08796" w:rsidR="007C7592" w:rsidRDefault="007C7592" w:rsidP="00E772EF">
      <w:r w:rsidRPr="007C7592">
        <w:t>АО «ОМК»</w:t>
      </w:r>
    </w:p>
    <w:p w14:paraId="1BD7F753" w14:textId="77777777" w:rsidR="002C5797" w:rsidRDefault="002C5797" w:rsidP="00D54FF1">
      <w:pPr>
        <w:tabs>
          <w:tab w:val="left" w:pos="7655"/>
        </w:tabs>
      </w:pPr>
      <w:r w:rsidRPr="002C5797">
        <w:t>Руководитель направления по контроллингу</w:t>
      </w:r>
    </w:p>
    <w:p w14:paraId="41B7446B" w14:textId="4874A01C" w:rsidR="007C7592" w:rsidRDefault="002C5797" w:rsidP="00D54FF1">
      <w:pPr>
        <w:tabs>
          <w:tab w:val="left" w:pos="7655"/>
        </w:tabs>
      </w:pPr>
      <w:r w:rsidRPr="002C5797">
        <w:t>и отчетности управления по техническому регулированию</w:t>
      </w:r>
      <w:r w:rsidR="007C7592">
        <w:tab/>
      </w:r>
      <w:r>
        <w:t>Ю</w:t>
      </w:r>
      <w:r w:rsidR="007C7592">
        <w:t>.</w:t>
      </w:r>
      <w:r>
        <w:t>С</w:t>
      </w:r>
      <w:r w:rsidR="007C7592">
        <w:t xml:space="preserve">. </w:t>
      </w:r>
      <w:r>
        <w:t>Кудряшова</w:t>
      </w:r>
    </w:p>
    <w:p w14:paraId="2DD092DE" w14:textId="77777777" w:rsidR="007C7592" w:rsidRDefault="007C7592" w:rsidP="00E772EF"/>
    <w:p w14:paraId="1C8120BD" w14:textId="73059964" w:rsidR="0026723A" w:rsidRDefault="004C0B24" w:rsidP="00E772EF">
      <w:r w:rsidRPr="004C0B24">
        <w:t>РСПП</w:t>
      </w:r>
    </w:p>
    <w:p w14:paraId="1ABE9710" w14:textId="77777777" w:rsidR="008D61AC" w:rsidRDefault="00FE664A" w:rsidP="00D54FF1">
      <w:pPr>
        <w:tabs>
          <w:tab w:val="left" w:pos="7655"/>
        </w:tabs>
      </w:pPr>
      <w:r w:rsidRPr="00FE664A">
        <w:t xml:space="preserve">Эксперт </w:t>
      </w:r>
    </w:p>
    <w:p w14:paraId="63F2E857" w14:textId="271F867E" w:rsidR="00FE664A" w:rsidRDefault="008D61AC" w:rsidP="00D54FF1">
      <w:pPr>
        <w:tabs>
          <w:tab w:val="left" w:pos="7655"/>
        </w:tabs>
      </w:pPr>
      <w:r w:rsidRPr="008D61AC">
        <w:t>Комитет РСПП по техническому регулированию</w:t>
      </w:r>
      <w:r w:rsidR="00FE664A" w:rsidRPr="00FE664A">
        <w:t xml:space="preserve"> </w:t>
      </w:r>
      <w:r w:rsidR="00FE664A">
        <w:tab/>
        <w:t xml:space="preserve">С.А. </w:t>
      </w:r>
      <w:r w:rsidR="00FE664A" w:rsidRPr="00FE664A">
        <w:t>Коновалов</w:t>
      </w:r>
    </w:p>
    <w:p w14:paraId="5E336714" w14:textId="77777777" w:rsidR="00531665" w:rsidRDefault="00531665" w:rsidP="00E772EF"/>
    <w:p w14:paraId="2F3EFC1F" w14:textId="77777777" w:rsidR="004B4287" w:rsidRDefault="004B4287" w:rsidP="004B4287">
      <w:r>
        <w:t>АО «РусНИТИ»</w:t>
      </w:r>
    </w:p>
    <w:p w14:paraId="1E5AF23A" w14:textId="188046C7" w:rsidR="004B4287" w:rsidRDefault="004B4287" w:rsidP="004B4287">
      <w:r>
        <w:t xml:space="preserve">Старший инженер лаборатории </w:t>
      </w:r>
    </w:p>
    <w:p w14:paraId="3FF38874" w14:textId="276F270F" w:rsidR="00BC59F7" w:rsidRDefault="004B4287" w:rsidP="00D54FF1">
      <w:pPr>
        <w:tabs>
          <w:tab w:val="left" w:pos="7655"/>
        </w:tabs>
        <w:ind w:right="-425"/>
      </w:pPr>
      <w:r>
        <w:t>технического регулирования</w:t>
      </w:r>
      <w:r>
        <w:tab/>
        <w:t>Ю.Ю. Красильникова</w:t>
      </w:r>
    </w:p>
    <w:p w14:paraId="2616BFCB" w14:textId="77777777" w:rsidR="004B4287" w:rsidRPr="001D6B0F" w:rsidRDefault="004B4287" w:rsidP="004B4287"/>
    <w:p w14:paraId="1E8C7237" w14:textId="77777777" w:rsidR="008D61AC" w:rsidRDefault="008D61AC" w:rsidP="00A513DE">
      <w:pPr>
        <w:ind w:right="-425"/>
      </w:pPr>
    </w:p>
    <w:p w14:paraId="6337C969" w14:textId="7F774B30" w:rsidR="00CA0C75" w:rsidRPr="004505CE" w:rsidRDefault="004505CE" w:rsidP="00A513DE">
      <w:pPr>
        <w:ind w:right="-425"/>
      </w:pPr>
      <w:r w:rsidRPr="004505CE">
        <w:t>Участники</w:t>
      </w:r>
      <w:r w:rsidR="000A5235" w:rsidRPr="004505CE">
        <w:t xml:space="preserve"> (по</w:t>
      </w:r>
      <w:r w:rsidR="00B25836" w:rsidRPr="004505CE">
        <w:t xml:space="preserve"> ВКС</w:t>
      </w:r>
      <w:r w:rsidR="000A5235" w:rsidRPr="004505CE">
        <w:t>)</w:t>
      </w:r>
      <w:r w:rsidR="00B25836" w:rsidRPr="004505CE">
        <w:t>:</w:t>
      </w:r>
    </w:p>
    <w:p w14:paraId="6FC94222" w14:textId="030B8232" w:rsidR="00B25836" w:rsidRDefault="00B25836" w:rsidP="00A513DE">
      <w:pPr>
        <w:ind w:right="-425"/>
      </w:pPr>
    </w:p>
    <w:p w14:paraId="6B8E5BE7" w14:textId="18D9B8DC" w:rsidR="00B25836" w:rsidRDefault="00B25836" w:rsidP="00A513DE">
      <w:pPr>
        <w:ind w:right="-425"/>
      </w:pPr>
      <w:r w:rsidRPr="00B25836">
        <w:t>Рес</w:t>
      </w:r>
      <w:r w:rsidR="009F1EF6">
        <w:t>публика</w:t>
      </w:r>
      <w:r w:rsidRPr="00B25836">
        <w:t>. Беларусь</w:t>
      </w:r>
    </w:p>
    <w:p w14:paraId="1E27BBDE" w14:textId="384F5595" w:rsidR="004505CE" w:rsidRDefault="004505CE" w:rsidP="004505CE">
      <w:pPr>
        <w:tabs>
          <w:tab w:val="left" w:pos="7655"/>
        </w:tabs>
        <w:ind w:right="-425"/>
      </w:pPr>
      <w:r w:rsidRPr="004505CE">
        <w:t>ОАО «Могилевский металлургический завод</w:t>
      </w:r>
      <w:r>
        <w:t>»</w:t>
      </w:r>
      <w:r w:rsidRPr="004505CE">
        <w:t xml:space="preserve"> </w:t>
      </w:r>
      <w:r>
        <w:tab/>
        <w:t>А.А. Грибанов</w:t>
      </w:r>
    </w:p>
    <w:p w14:paraId="5CD18F13" w14:textId="20E7BE27" w:rsidR="004505CE" w:rsidRDefault="004505CE" w:rsidP="00A513DE">
      <w:pPr>
        <w:ind w:right="-425"/>
      </w:pPr>
      <w:r w:rsidRPr="004505CE">
        <w:t>Первый заместитель директора - главный инженер</w:t>
      </w:r>
    </w:p>
    <w:p w14:paraId="0E5463CC" w14:textId="77777777" w:rsidR="003C1AFA" w:rsidRDefault="003C1AFA" w:rsidP="004B4287">
      <w:pPr>
        <w:ind w:right="-425"/>
      </w:pPr>
    </w:p>
    <w:p w14:paraId="3065DDED" w14:textId="77777777" w:rsidR="004505CE" w:rsidRDefault="004505CE" w:rsidP="00A513DE">
      <w:pPr>
        <w:ind w:right="-425"/>
      </w:pPr>
      <w:r w:rsidRPr="004505CE">
        <w:t>ТК 029 «Водородные технологии»</w:t>
      </w:r>
    </w:p>
    <w:p w14:paraId="6DEF81FC" w14:textId="25BAA3BA" w:rsidR="004B4287" w:rsidRDefault="004505CE" w:rsidP="00D54FF1">
      <w:pPr>
        <w:tabs>
          <w:tab w:val="left" w:pos="7655"/>
        </w:tabs>
        <w:ind w:right="-425"/>
      </w:pPr>
      <w:r w:rsidRPr="004505CE">
        <w:t>Председатель технического комитета</w:t>
      </w:r>
      <w:r w:rsidR="004B4287">
        <w:tab/>
      </w:r>
      <w:r>
        <w:t xml:space="preserve">С.Г. </w:t>
      </w:r>
      <w:proofErr w:type="spellStart"/>
      <w:r w:rsidRPr="004505CE">
        <w:t>Цариченко</w:t>
      </w:r>
      <w:proofErr w:type="spellEnd"/>
    </w:p>
    <w:p w14:paraId="795ACFEC" w14:textId="77777777" w:rsidR="00FE664A" w:rsidRDefault="00FE664A" w:rsidP="00A513DE">
      <w:pPr>
        <w:ind w:right="-425"/>
      </w:pPr>
    </w:p>
    <w:sectPr w:rsidR="00FE664A" w:rsidSect="00531665">
      <w:footerReference w:type="default" r:id="rId6"/>
      <w:pgSz w:w="11906" w:h="16838"/>
      <w:pgMar w:top="284" w:right="849" w:bottom="284" w:left="1134" w:header="62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BEB45" w14:textId="77777777" w:rsidR="00476F19" w:rsidRDefault="00476F19" w:rsidP="009C2B25">
      <w:r>
        <w:separator/>
      </w:r>
    </w:p>
  </w:endnote>
  <w:endnote w:type="continuationSeparator" w:id="0">
    <w:p w14:paraId="0A99A924" w14:textId="77777777" w:rsidR="00476F19" w:rsidRDefault="00476F19" w:rsidP="009C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3723360"/>
      <w:docPartObj>
        <w:docPartGallery w:val="Page Numbers (Bottom of Page)"/>
        <w:docPartUnique/>
      </w:docPartObj>
    </w:sdtPr>
    <w:sdtEndPr/>
    <w:sdtContent>
      <w:p w14:paraId="50B16687" w14:textId="4F824A17" w:rsidR="009C2B25" w:rsidRDefault="009C2B2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8872C3" w14:textId="77777777" w:rsidR="009C2B25" w:rsidRDefault="009C2B2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F74CA" w14:textId="77777777" w:rsidR="00476F19" w:rsidRDefault="00476F19" w:rsidP="009C2B25">
      <w:r>
        <w:separator/>
      </w:r>
    </w:p>
  </w:footnote>
  <w:footnote w:type="continuationSeparator" w:id="0">
    <w:p w14:paraId="41A34FF2" w14:textId="77777777" w:rsidR="00476F19" w:rsidRDefault="00476F19" w:rsidP="009C2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F7"/>
    <w:rsid w:val="0000390F"/>
    <w:rsid w:val="0001373E"/>
    <w:rsid w:val="00014ADE"/>
    <w:rsid w:val="0002362F"/>
    <w:rsid w:val="00031A5E"/>
    <w:rsid w:val="0003287B"/>
    <w:rsid w:val="00033D9A"/>
    <w:rsid w:val="00043553"/>
    <w:rsid w:val="00046D94"/>
    <w:rsid w:val="00056F65"/>
    <w:rsid w:val="0006377E"/>
    <w:rsid w:val="000733F6"/>
    <w:rsid w:val="00085020"/>
    <w:rsid w:val="00096A82"/>
    <w:rsid w:val="000A1660"/>
    <w:rsid w:val="000A17ED"/>
    <w:rsid w:val="000A5235"/>
    <w:rsid w:val="000B6F5E"/>
    <w:rsid w:val="000C183C"/>
    <w:rsid w:val="000C4DE3"/>
    <w:rsid w:val="000C50F8"/>
    <w:rsid w:val="000D2ED4"/>
    <w:rsid w:val="000E2FC1"/>
    <w:rsid w:val="000E5519"/>
    <w:rsid w:val="000F1040"/>
    <w:rsid w:val="00112675"/>
    <w:rsid w:val="001458E1"/>
    <w:rsid w:val="001517B5"/>
    <w:rsid w:val="00160792"/>
    <w:rsid w:val="00195F8D"/>
    <w:rsid w:val="001C6540"/>
    <w:rsid w:val="001D053B"/>
    <w:rsid w:val="001D6B0F"/>
    <w:rsid w:val="001D767C"/>
    <w:rsid w:val="001E3AA8"/>
    <w:rsid w:val="001E77D0"/>
    <w:rsid w:val="001F3CB3"/>
    <w:rsid w:val="00207A20"/>
    <w:rsid w:val="002369B8"/>
    <w:rsid w:val="00241073"/>
    <w:rsid w:val="00253B62"/>
    <w:rsid w:val="0026723A"/>
    <w:rsid w:val="002A4ED1"/>
    <w:rsid w:val="002C5797"/>
    <w:rsid w:val="002D7865"/>
    <w:rsid w:val="00307556"/>
    <w:rsid w:val="00363497"/>
    <w:rsid w:val="00376426"/>
    <w:rsid w:val="003B356A"/>
    <w:rsid w:val="003B6D28"/>
    <w:rsid w:val="003C1AFA"/>
    <w:rsid w:val="003C72D0"/>
    <w:rsid w:val="003D5334"/>
    <w:rsid w:val="0040527D"/>
    <w:rsid w:val="004059D0"/>
    <w:rsid w:val="004120D0"/>
    <w:rsid w:val="004202C5"/>
    <w:rsid w:val="00425ED3"/>
    <w:rsid w:val="00436F51"/>
    <w:rsid w:val="00445410"/>
    <w:rsid w:val="004505CE"/>
    <w:rsid w:val="00464906"/>
    <w:rsid w:val="00471412"/>
    <w:rsid w:val="00476F19"/>
    <w:rsid w:val="00497FB5"/>
    <w:rsid w:val="004A6E04"/>
    <w:rsid w:val="004B4287"/>
    <w:rsid w:val="004B5226"/>
    <w:rsid w:val="004C0B24"/>
    <w:rsid w:val="004C5766"/>
    <w:rsid w:val="004D0865"/>
    <w:rsid w:val="004D1522"/>
    <w:rsid w:val="004D2092"/>
    <w:rsid w:val="004D387C"/>
    <w:rsid w:val="004D596B"/>
    <w:rsid w:val="004D6E95"/>
    <w:rsid w:val="004F5CAF"/>
    <w:rsid w:val="00510013"/>
    <w:rsid w:val="00531665"/>
    <w:rsid w:val="00545815"/>
    <w:rsid w:val="00550936"/>
    <w:rsid w:val="00553D22"/>
    <w:rsid w:val="00560487"/>
    <w:rsid w:val="00566803"/>
    <w:rsid w:val="0058068E"/>
    <w:rsid w:val="00583FD6"/>
    <w:rsid w:val="00586266"/>
    <w:rsid w:val="00586475"/>
    <w:rsid w:val="00594720"/>
    <w:rsid w:val="00596764"/>
    <w:rsid w:val="005B04BA"/>
    <w:rsid w:val="005F7A27"/>
    <w:rsid w:val="0061732F"/>
    <w:rsid w:val="00645194"/>
    <w:rsid w:val="006772BD"/>
    <w:rsid w:val="0069585E"/>
    <w:rsid w:val="006A0826"/>
    <w:rsid w:val="006A2445"/>
    <w:rsid w:val="006A2646"/>
    <w:rsid w:val="006D24E2"/>
    <w:rsid w:val="00701156"/>
    <w:rsid w:val="00730A38"/>
    <w:rsid w:val="00760EBB"/>
    <w:rsid w:val="00764F35"/>
    <w:rsid w:val="00775D9A"/>
    <w:rsid w:val="00791DBB"/>
    <w:rsid w:val="0079282B"/>
    <w:rsid w:val="007C6F65"/>
    <w:rsid w:val="007C7592"/>
    <w:rsid w:val="007D731E"/>
    <w:rsid w:val="007E4E28"/>
    <w:rsid w:val="007F1483"/>
    <w:rsid w:val="007F3CE5"/>
    <w:rsid w:val="008018A1"/>
    <w:rsid w:val="0081563A"/>
    <w:rsid w:val="00815DDA"/>
    <w:rsid w:val="00825EB4"/>
    <w:rsid w:val="00840FAA"/>
    <w:rsid w:val="00845358"/>
    <w:rsid w:val="00860622"/>
    <w:rsid w:val="008733A4"/>
    <w:rsid w:val="008771AC"/>
    <w:rsid w:val="00883396"/>
    <w:rsid w:val="008A5224"/>
    <w:rsid w:val="008A64CB"/>
    <w:rsid w:val="008D61AC"/>
    <w:rsid w:val="009129AC"/>
    <w:rsid w:val="00913876"/>
    <w:rsid w:val="009262B4"/>
    <w:rsid w:val="00941AB2"/>
    <w:rsid w:val="0098477D"/>
    <w:rsid w:val="009870EA"/>
    <w:rsid w:val="009915CA"/>
    <w:rsid w:val="00994BC2"/>
    <w:rsid w:val="009B7984"/>
    <w:rsid w:val="009C2B25"/>
    <w:rsid w:val="009C4891"/>
    <w:rsid w:val="009D4F7E"/>
    <w:rsid w:val="009F1EF6"/>
    <w:rsid w:val="009F5042"/>
    <w:rsid w:val="009F78D1"/>
    <w:rsid w:val="00A241DE"/>
    <w:rsid w:val="00A33089"/>
    <w:rsid w:val="00A513DE"/>
    <w:rsid w:val="00A51E80"/>
    <w:rsid w:val="00A53B09"/>
    <w:rsid w:val="00A56BD0"/>
    <w:rsid w:val="00A65996"/>
    <w:rsid w:val="00A746FB"/>
    <w:rsid w:val="00A74AC0"/>
    <w:rsid w:val="00AA4175"/>
    <w:rsid w:val="00AA4535"/>
    <w:rsid w:val="00AA6ECA"/>
    <w:rsid w:val="00AC14A1"/>
    <w:rsid w:val="00AC5A1E"/>
    <w:rsid w:val="00AD6CD6"/>
    <w:rsid w:val="00AE4E88"/>
    <w:rsid w:val="00B01569"/>
    <w:rsid w:val="00B0660E"/>
    <w:rsid w:val="00B25836"/>
    <w:rsid w:val="00B425AB"/>
    <w:rsid w:val="00B777D1"/>
    <w:rsid w:val="00B85C37"/>
    <w:rsid w:val="00BB4D4B"/>
    <w:rsid w:val="00BB62B3"/>
    <w:rsid w:val="00BC3DE5"/>
    <w:rsid w:val="00BC59F7"/>
    <w:rsid w:val="00BC63C8"/>
    <w:rsid w:val="00BE393E"/>
    <w:rsid w:val="00BE53B4"/>
    <w:rsid w:val="00BE670C"/>
    <w:rsid w:val="00BF6BD6"/>
    <w:rsid w:val="00C16A95"/>
    <w:rsid w:val="00C176D8"/>
    <w:rsid w:val="00C178C9"/>
    <w:rsid w:val="00C22E6A"/>
    <w:rsid w:val="00C23CC6"/>
    <w:rsid w:val="00C27E0C"/>
    <w:rsid w:val="00C30F2E"/>
    <w:rsid w:val="00C33994"/>
    <w:rsid w:val="00C63269"/>
    <w:rsid w:val="00C65818"/>
    <w:rsid w:val="00C73EC5"/>
    <w:rsid w:val="00CA0C75"/>
    <w:rsid w:val="00CC4998"/>
    <w:rsid w:val="00CC6152"/>
    <w:rsid w:val="00CE6DC4"/>
    <w:rsid w:val="00CE7CE0"/>
    <w:rsid w:val="00D124C4"/>
    <w:rsid w:val="00D24FF3"/>
    <w:rsid w:val="00D32174"/>
    <w:rsid w:val="00D4387D"/>
    <w:rsid w:val="00D54FF1"/>
    <w:rsid w:val="00D636EA"/>
    <w:rsid w:val="00D7035F"/>
    <w:rsid w:val="00D83311"/>
    <w:rsid w:val="00DA29C3"/>
    <w:rsid w:val="00DB148D"/>
    <w:rsid w:val="00DD2B18"/>
    <w:rsid w:val="00DF2899"/>
    <w:rsid w:val="00DF3828"/>
    <w:rsid w:val="00E0072D"/>
    <w:rsid w:val="00E12008"/>
    <w:rsid w:val="00E40022"/>
    <w:rsid w:val="00E65CE6"/>
    <w:rsid w:val="00E772EF"/>
    <w:rsid w:val="00E85C66"/>
    <w:rsid w:val="00E97A59"/>
    <w:rsid w:val="00EA34EA"/>
    <w:rsid w:val="00EA6C15"/>
    <w:rsid w:val="00EB2073"/>
    <w:rsid w:val="00ED1A30"/>
    <w:rsid w:val="00ED5FE2"/>
    <w:rsid w:val="00EE2E12"/>
    <w:rsid w:val="00F0674C"/>
    <w:rsid w:val="00F10911"/>
    <w:rsid w:val="00F1194D"/>
    <w:rsid w:val="00F119AF"/>
    <w:rsid w:val="00F21FDE"/>
    <w:rsid w:val="00F30CBB"/>
    <w:rsid w:val="00F45448"/>
    <w:rsid w:val="00F53774"/>
    <w:rsid w:val="00F53BC9"/>
    <w:rsid w:val="00F55E91"/>
    <w:rsid w:val="00F73C51"/>
    <w:rsid w:val="00FA59C5"/>
    <w:rsid w:val="00FD50AC"/>
    <w:rsid w:val="00FE1827"/>
    <w:rsid w:val="00FE664A"/>
    <w:rsid w:val="00FF1BA5"/>
    <w:rsid w:val="00FF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3C1D6"/>
  <w15:docId w15:val="{286FBBAE-01E1-4506-8476-FEB18C50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9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F3CE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ap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F3CE5"/>
    <w:pPr>
      <w:spacing w:after="60"/>
      <w:jc w:val="center"/>
      <w:outlineLvl w:val="1"/>
    </w:pPr>
    <w:rPr>
      <w:rFonts w:asciiTheme="majorHAnsi" w:eastAsiaTheme="majorEastAsia" w:hAnsiTheme="majorHAnsi" w:cstheme="majorBidi"/>
      <w:b/>
      <w:caps/>
    </w:rPr>
  </w:style>
  <w:style w:type="character" w:customStyle="1" w:styleId="a4">
    <w:name w:val="Подзаголовок Знак"/>
    <w:basedOn w:val="a0"/>
    <w:link w:val="a3"/>
    <w:rsid w:val="007F3CE5"/>
    <w:rPr>
      <w:rFonts w:asciiTheme="majorHAnsi" w:eastAsiaTheme="majorEastAsia" w:hAnsiTheme="majorHAnsi" w:cstheme="majorBidi"/>
      <w:b/>
      <w:caps/>
      <w:sz w:val="24"/>
      <w:szCs w:val="24"/>
    </w:rPr>
  </w:style>
  <w:style w:type="character" w:styleId="a5">
    <w:name w:val="Strong"/>
    <w:basedOn w:val="a0"/>
    <w:qFormat/>
    <w:rsid w:val="00CC6152"/>
    <w:rPr>
      <w:b/>
      <w:bCs/>
    </w:rPr>
  </w:style>
  <w:style w:type="character" w:styleId="a6">
    <w:name w:val="Subtle Emphasis"/>
    <w:basedOn w:val="a0"/>
    <w:uiPriority w:val="19"/>
    <w:qFormat/>
    <w:rsid w:val="00CC6152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rsid w:val="007F3CE5"/>
    <w:rPr>
      <w:rFonts w:asciiTheme="majorHAnsi" w:eastAsiaTheme="majorEastAsia" w:hAnsiTheme="majorHAnsi" w:cstheme="majorBidi"/>
      <w:b/>
      <w:bCs/>
      <w:caps/>
      <w:kern w:val="32"/>
      <w:sz w:val="32"/>
      <w:szCs w:val="32"/>
    </w:rPr>
  </w:style>
  <w:style w:type="paragraph" w:styleId="a7">
    <w:name w:val="Title"/>
    <w:basedOn w:val="a"/>
    <w:next w:val="a"/>
    <w:link w:val="a8"/>
    <w:qFormat/>
    <w:rsid w:val="007F3CE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ap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7F3CE5"/>
    <w:rPr>
      <w:rFonts w:asciiTheme="majorHAnsi" w:eastAsiaTheme="majorEastAsia" w:hAnsiTheme="majorHAnsi" w:cstheme="majorBidi"/>
      <w:b/>
      <w:bCs/>
      <w:caps/>
      <w:kern w:val="28"/>
      <w:sz w:val="32"/>
      <w:szCs w:val="32"/>
    </w:rPr>
  </w:style>
  <w:style w:type="paragraph" w:styleId="a9">
    <w:name w:val="List Paragraph"/>
    <w:basedOn w:val="a"/>
    <w:uiPriority w:val="34"/>
    <w:qFormat/>
    <w:rsid w:val="00BC59F7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aa">
    <w:name w:val="Normal (Web)"/>
    <w:basedOn w:val="a"/>
    <w:uiPriority w:val="99"/>
    <w:rsid w:val="00BC59F7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DF38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382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C2B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2B25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C2B2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C2B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Krasilnikova-YY</dc:creator>
  <cp:lastModifiedBy>Колесова Наталья Олеговна</cp:lastModifiedBy>
  <cp:revision>34</cp:revision>
  <cp:lastPrinted>2017-10-10T06:10:00Z</cp:lastPrinted>
  <dcterms:created xsi:type="dcterms:W3CDTF">2024-04-16T04:03:00Z</dcterms:created>
  <dcterms:modified xsi:type="dcterms:W3CDTF">2024-10-17T04:17:00Z</dcterms:modified>
</cp:coreProperties>
</file>